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C0" w:rsidRPr="00962615" w:rsidRDefault="00FA535C" w:rsidP="000A5F0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9825C0" w:rsidRPr="00877284" w:rsidRDefault="009825C0" w:rsidP="00F54A31">
      <w:pPr>
        <w:tabs>
          <w:tab w:val="center" w:pos="4536"/>
          <w:tab w:val="right" w:pos="9072"/>
        </w:tabs>
        <w:jc w:val="both"/>
        <w:rPr>
          <w:rFonts w:ascii="Trebuchet MS" w:hAnsi="Trebuchet MS"/>
        </w:rPr>
      </w:pPr>
    </w:p>
    <w:p w:rsidR="009825C0" w:rsidRPr="0086149E" w:rsidRDefault="0086149E" w:rsidP="00F54A31">
      <w:pPr>
        <w:tabs>
          <w:tab w:val="center" w:pos="4536"/>
          <w:tab w:val="right" w:pos="9072"/>
        </w:tabs>
        <w:jc w:val="both"/>
        <w:rPr>
          <w:rFonts w:ascii="Trebuchet MS" w:hAnsi="Trebuchet MS"/>
          <w:color w:val="000000" w:themeColor="text1"/>
        </w:rPr>
      </w:pPr>
      <w:r w:rsidRPr="0086149E">
        <w:rPr>
          <w:rFonts w:ascii="Trebuchet MS" w:hAnsi="Trebuchet MS"/>
          <w:b/>
          <w:color w:val="000000" w:themeColor="text1"/>
        </w:rPr>
        <w:t>07</w:t>
      </w:r>
      <w:r w:rsidR="00F54A31" w:rsidRPr="0086149E">
        <w:rPr>
          <w:rFonts w:ascii="Trebuchet MS" w:hAnsi="Trebuchet MS"/>
          <w:b/>
          <w:color w:val="000000" w:themeColor="text1"/>
        </w:rPr>
        <w:t>.0</w:t>
      </w:r>
      <w:r w:rsidRPr="0086149E">
        <w:rPr>
          <w:rFonts w:ascii="Trebuchet MS" w:hAnsi="Trebuchet MS"/>
          <w:b/>
          <w:color w:val="000000" w:themeColor="text1"/>
        </w:rPr>
        <w:t>6</w:t>
      </w:r>
      <w:r w:rsidR="00D865F9" w:rsidRPr="0086149E">
        <w:rPr>
          <w:rFonts w:ascii="Trebuchet MS" w:hAnsi="Trebuchet MS"/>
          <w:b/>
          <w:color w:val="000000" w:themeColor="text1"/>
        </w:rPr>
        <w:t>.2022</w:t>
      </w:r>
      <w:r w:rsidR="00DE7C79" w:rsidRPr="0086149E">
        <w:rPr>
          <w:rFonts w:ascii="Trebuchet MS" w:hAnsi="Trebuchet MS"/>
          <w:color w:val="000000" w:themeColor="text1"/>
        </w:rPr>
        <w:br w:type="textWrapping" w:clear="all"/>
      </w:r>
    </w:p>
    <w:p w:rsidR="009825C0" w:rsidRPr="0086149E" w:rsidRDefault="009825C0" w:rsidP="00F54A31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color w:val="000000" w:themeColor="text1"/>
        </w:rPr>
      </w:pPr>
    </w:p>
    <w:p w:rsidR="00D43076" w:rsidRPr="0086149E" w:rsidRDefault="0086149E" w:rsidP="00A3105E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  <w:color w:val="000000" w:themeColor="text1"/>
        </w:rPr>
      </w:pPr>
      <w:r w:rsidRPr="0086149E">
        <w:rPr>
          <w:rFonts w:ascii="Trebuchet MS" w:hAnsi="Trebuchet MS" w:cs="Segoe UI Historic"/>
          <w:b/>
          <w:color w:val="000000" w:themeColor="text1"/>
        </w:rPr>
        <w:t xml:space="preserve">Consultare cadre de </w:t>
      </w:r>
      <w:proofErr w:type="spellStart"/>
      <w:r w:rsidRPr="0086149E">
        <w:rPr>
          <w:rFonts w:ascii="Trebuchet MS" w:hAnsi="Trebuchet MS" w:cs="Segoe UI Historic"/>
          <w:b/>
          <w:color w:val="000000" w:themeColor="text1"/>
        </w:rPr>
        <w:t>competenţe</w:t>
      </w:r>
      <w:proofErr w:type="spellEnd"/>
    </w:p>
    <w:p w:rsidR="005B2D62" w:rsidRPr="0086149E" w:rsidRDefault="005B2D62" w:rsidP="00F54A31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color w:val="000000" w:themeColor="text1"/>
        </w:rPr>
      </w:pPr>
    </w:p>
    <w:p w:rsidR="00D865F9" w:rsidRPr="0086149E" w:rsidRDefault="00D865F9" w:rsidP="00F54A31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color w:val="000000" w:themeColor="text1"/>
          <w:lang w:val="en-US"/>
        </w:rPr>
      </w:pPr>
      <w:proofErr w:type="spellStart"/>
      <w:r w:rsidRPr="0086149E">
        <w:rPr>
          <w:rFonts w:ascii="Trebuchet MS" w:hAnsi="Trebuchet MS"/>
          <w:color w:val="000000" w:themeColor="text1"/>
        </w:rPr>
        <w:t>Ştire</w:t>
      </w:r>
      <w:proofErr w:type="spellEnd"/>
    </w:p>
    <w:p w:rsidR="00D43076" w:rsidRPr="0086149E" w:rsidRDefault="00D43076" w:rsidP="00A3105E">
      <w:p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  <w:color w:val="000000" w:themeColor="text1"/>
        </w:rPr>
      </w:pPr>
    </w:p>
    <w:p w:rsidR="005B2D62" w:rsidRPr="0086149E" w:rsidRDefault="005B2D62" w:rsidP="00A3105E">
      <w:p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  <w:color w:val="000000" w:themeColor="text1"/>
        </w:rPr>
      </w:pPr>
    </w:p>
    <w:p w:rsidR="00A3105E" w:rsidRDefault="00A3105E" w:rsidP="00A3105E">
      <w:pPr>
        <w:shd w:val="clear" w:color="auto" w:fill="FFFFFF"/>
        <w:jc w:val="both"/>
        <w:rPr>
          <w:rFonts w:ascii="Trebuchet MS" w:hAnsi="Trebuchet MS" w:cs="Segoe UI Historic"/>
          <w:color w:val="000000" w:themeColor="text1"/>
        </w:rPr>
      </w:pPr>
      <w:r w:rsidRPr="0086149E">
        <w:rPr>
          <w:rFonts w:ascii="Trebuchet MS" w:hAnsi="Trebuchet MS" w:cs="Segoe UI Historic"/>
          <w:color w:val="000000" w:themeColor="text1"/>
        </w:rPr>
        <w:t xml:space="preserve"> </w:t>
      </w:r>
    </w:p>
    <w:p w:rsidR="0086149E" w:rsidRPr="0086149E" w:rsidRDefault="0086149E" w:rsidP="00A3105E">
      <w:pPr>
        <w:shd w:val="clear" w:color="auto" w:fill="FFFFFF"/>
        <w:jc w:val="both"/>
        <w:rPr>
          <w:rFonts w:ascii="Trebuchet MS" w:hAnsi="Trebuchet MS" w:cs="Segoe UI Historic"/>
          <w:color w:val="000000" w:themeColor="text1"/>
          <w:lang w:eastAsia="ro-RO"/>
        </w:rPr>
      </w:pPr>
    </w:p>
    <w:p w:rsidR="0086149E" w:rsidRPr="0086149E" w:rsidRDefault="0086149E" w:rsidP="0086149E">
      <w:pPr>
        <w:jc w:val="both"/>
        <w:rPr>
          <w:rFonts w:ascii="Trebuchet MS" w:hAnsi="Trebuchet MS"/>
          <w:color w:val="000000" w:themeColor="text1"/>
          <w:sz w:val="22"/>
          <w:szCs w:val="22"/>
          <w:lang w:val="en-US" w:eastAsia="ro-RO"/>
        </w:rPr>
      </w:pPr>
      <w:proofErr w:type="spellStart"/>
      <w:r w:rsidRPr="0086149E">
        <w:rPr>
          <w:rFonts w:ascii="Trebuchet MS" w:hAnsi="Trebuchet MS"/>
          <w:color w:val="000000" w:themeColor="text1"/>
        </w:rPr>
        <w:t>Marţi</w:t>
      </w:r>
      <w:proofErr w:type="spellEnd"/>
      <w:r w:rsidRPr="0086149E">
        <w:rPr>
          <w:rFonts w:ascii="Trebuchet MS" w:hAnsi="Trebuchet MS"/>
          <w:color w:val="000000" w:themeColor="text1"/>
        </w:rPr>
        <w:t xml:space="preserve">, 7 iunie 2022, a avut loc la sediul </w:t>
      </w:r>
      <w:proofErr w:type="spellStart"/>
      <w:r w:rsidRPr="0086149E">
        <w:rPr>
          <w:rFonts w:ascii="Trebuchet MS" w:hAnsi="Trebuchet MS"/>
          <w:color w:val="000000" w:themeColor="text1"/>
        </w:rPr>
        <w:t>Agenţiei</w:t>
      </w:r>
      <w:proofErr w:type="spellEnd"/>
      <w:r w:rsidRPr="0086149E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86149E">
        <w:rPr>
          <w:rFonts w:ascii="Trebuchet MS" w:hAnsi="Trebuchet MS"/>
          <w:color w:val="000000" w:themeColor="text1"/>
        </w:rPr>
        <w:t>Naţionale</w:t>
      </w:r>
      <w:proofErr w:type="spellEnd"/>
      <w:r w:rsidRPr="0086149E">
        <w:rPr>
          <w:rFonts w:ascii="Trebuchet MS" w:hAnsi="Trebuchet MS"/>
          <w:color w:val="000000" w:themeColor="text1"/>
        </w:rPr>
        <w:t xml:space="preserve"> a </w:t>
      </w:r>
      <w:proofErr w:type="spellStart"/>
      <w:r w:rsidRPr="0086149E">
        <w:rPr>
          <w:rFonts w:ascii="Trebuchet MS" w:hAnsi="Trebuchet MS"/>
          <w:color w:val="000000" w:themeColor="text1"/>
        </w:rPr>
        <w:t>Funcţionarilor</w:t>
      </w:r>
      <w:proofErr w:type="spellEnd"/>
      <w:r w:rsidRPr="0086149E">
        <w:rPr>
          <w:rFonts w:ascii="Trebuchet MS" w:hAnsi="Trebuchet MS"/>
          <w:color w:val="000000" w:themeColor="text1"/>
        </w:rPr>
        <w:t xml:space="preserve"> Publici o reuniune de lucru, pentru discutarea conceptului cadrelor de competente </w:t>
      </w:r>
      <w:proofErr w:type="spellStart"/>
      <w:r w:rsidRPr="0086149E">
        <w:rPr>
          <w:rFonts w:ascii="Trebuchet MS" w:hAnsi="Trebuchet MS"/>
          <w:color w:val="000000" w:themeColor="text1"/>
        </w:rPr>
        <w:t>şi</w:t>
      </w:r>
      <w:proofErr w:type="spellEnd"/>
      <w:r w:rsidRPr="0086149E">
        <w:rPr>
          <w:rFonts w:ascii="Trebuchet MS" w:hAnsi="Trebuchet MS"/>
          <w:color w:val="000000" w:themeColor="text1"/>
        </w:rPr>
        <w:t xml:space="preserve"> a proiectului de act normativ aferent implementării.</w:t>
      </w:r>
    </w:p>
    <w:p w:rsidR="0086149E" w:rsidRPr="0086149E" w:rsidRDefault="0086149E" w:rsidP="0086149E">
      <w:pPr>
        <w:pStyle w:val="normal0"/>
        <w:jc w:val="both"/>
        <w:rPr>
          <w:rFonts w:ascii="Trebuchet MS" w:hAnsi="Trebuchet MS"/>
          <w:color w:val="000000" w:themeColor="text1"/>
        </w:rPr>
      </w:pPr>
      <w:r w:rsidRPr="0086149E">
        <w:rPr>
          <w:rFonts w:ascii="Trebuchet MS" w:hAnsi="Trebuchet MS"/>
          <w:color w:val="000000" w:themeColor="text1"/>
        </w:rPr>
        <w:t xml:space="preserve">Au fost </w:t>
      </w:r>
      <w:proofErr w:type="spellStart"/>
      <w:r w:rsidRPr="0086149E">
        <w:rPr>
          <w:rFonts w:ascii="Trebuchet MS" w:hAnsi="Trebuchet MS"/>
          <w:color w:val="000000" w:themeColor="text1"/>
        </w:rPr>
        <w:t>prezenţi</w:t>
      </w:r>
      <w:proofErr w:type="spellEnd"/>
      <w:r w:rsidRPr="0086149E">
        <w:rPr>
          <w:rFonts w:ascii="Trebuchet MS" w:hAnsi="Trebuchet MS"/>
          <w:color w:val="000000" w:themeColor="text1"/>
        </w:rPr>
        <w:t xml:space="preserve"> </w:t>
      </w:r>
      <w:r w:rsidRPr="0086149E">
        <w:rPr>
          <w:rFonts w:ascii="Trebuchet MS" w:hAnsi="Trebuchet MS"/>
          <w:color w:val="000000" w:themeColor="text1"/>
          <w:shd w:val="clear" w:color="auto" w:fill="FFFFFF"/>
        </w:rPr>
        <w:t xml:space="preserve">reprezentanți ai compartimentului de resurse umane și personal cu atribuții în domeniul juridic – avizare acte normative din cadrul </w:t>
      </w:r>
      <w:r w:rsidRPr="0086149E">
        <w:rPr>
          <w:rFonts w:ascii="Trebuchet MS" w:hAnsi="Trebuchet MS"/>
          <w:color w:val="000000" w:themeColor="text1"/>
        </w:rPr>
        <w:t xml:space="preserve">Secretariatului General al Guvernului, Ministerului </w:t>
      </w:r>
      <w:proofErr w:type="spellStart"/>
      <w:r w:rsidRPr="0086149E">
        <w:rPr>
          <w:rFonts w:ascii="Trebuchet MS" w:hAnsi="Trebuchet MS"/>
          <w:color w:val="000000" w:themeColor="text1"/>
        </w:rPr>
        <w:t>Investiţiilor</w:t>
      </w:r>
      <w:proofErr w:type="spellEnd"/>
      <w:r w:rsidRPr="0086149E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86149E">
        <w:rPr>
          <w:rFonts w:ascii="Trebuchet MS" w:hAnsi="Trebuchet MS"/>
          <w:color w:val="000000" w:themeColor="text1"/>
        </w:rPr>
        <w:t>şi</w:t>
      </w:r>
      <w:proofErr w:type="spellEnd"/>
      <w:r w:rsidRPr="0086149E">
        <w:rPr>
          <w:rFonts w:ascii="Trebuchet MS" w:hAnsi="Trebuchet MS"/>
          <w:color w:val="000000" w:themeColor="text1"/>
        </w:rPr>
        <w:t xml:space="preserve"> Proiectelor Europene, Ministerului Muncii și Solidarității Sociale, Ministerului Justiției</w:t>
      </w:r>
      <w:r w:rsidR="001334BD">
        <w:rPr>
          <w:rFonts w:ascii="Trebuchet MS" w:hAnsi="Trebuchet MS"/>
          <w:color w:val="000000" w:themeColor="text1"/>
        </w:rPr>
        <w:t>,</w:t>
      </w:r>
      <w:bookmarkStart w:id="0" w:name="_GoBack"/>
      <w:bookmarkEnd w:id="0"/>
      <w:r w:rsidRPr="0086149E">
        <w:rPr>
          <w:rFonts w:ascii="Trebuchet MS" w:hAnsi="Trebuchet MS"/>
          <w:color w:val="000000" w:themeColor="text1"/>
        </w:rPr>
        <w:t xml:space="preserve"> Ministerului Finanțelor </w:t>
      </w:r>
      <w:proofErr w:type="spellStart"/>
      <w:r w:rsidRPr="0086149E">
        <w:rPr>
          <w:rFonts w:ascii="Trebuchet MS" w:hAnsi="Trebuchet MS"/>
          <w:color w:val="000000" w:themeColor="text1"/>
        </w:rPr>
        <w:t>şi</w:t>
      </w:r>
      <w:proofErr w:type="spellEnd"/>
      <w:r w:rsidRPr="0086149E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86149E">
        <w:rPr>
          <w:rFonts w:ascii="Trebuchet MS" w:hAnsi="Trebuchet MS"/>
          <w:color w:val="000000" w:themeColor="text1"/>
        </w:rPr>
        <w:t>Autorităţii</w:t>
      </w:r>
      <w:proofErr w:type="spellEnd"/>
      <w:r w:rsidRPr="0086149E">
        <w:rPr>
          <w:rFonts w:ascii="Trebuchet MS" w:hAnsi="Trebuchet MS"/>
          <w:color w:val="000000" w:themeColor="text1"/>
        </w:rPr>
        <w:t xml:space="preserve"> pentru Digitalizarea României.</w:t>
      </w:r>
    </w:p>
    <w:p w:rsidR="0086149E" w:rsidRPr="0086149E" w:rsidRDefault="0086149E" w:rsidP="0086149E">
      <w:pPr>
        <w:pStyle w:val="normal0"/>
        <w:jc w:val="both"/>
        <w:rPr>
          <w:rFonts w:ascii="Trebuchet MS" w:hAnsi="Trebuchet MS"/>
          <w:color w:val="000000" w:themeColor="text1"/>
        </w:rPr>
      </w:pPr>
    </w:p>
    <w:p w:rsidR="0086149E" w:rsidRPr="0086149E" w:rsidRDefault="0086149E" w:rsidP="0086149E">
      <w:pPr>
        <w:pStyle w:val="normal0"/>
        <w:jc w:val="both"/>
        <w:rPr>
          <w:rFonts w:ascii="Trebuchet MS" w:hAnsi="Trebuchet MS"/>
          <w:color w:val="000000" w:themeColor="text1"/>
        </w:rPr>
      </w:pPr>
      <w:r w:rsidRPr="0086149E">
        <w:rPr>
          <w:rFonts w:ascii="Trebuchet MS" w:hAnsi="Trebuchet MS"/>
          <w:color w:val="000000" w:themeColor="text1"/>
        </w:rPr>
        <w:t>Măsurile de reformă discutate au avut la bază modelele elaborate de către Banca Mondială prin proiectul „</w:t>
      </w:r>
      <w:r w:rsidRPr="0086149E">
        <w:rPr>
          <w:rFonts w:ascii="Trebuchet MS" w:hAnsi="Trebuchet MS"/>
          <w:i/>
          <w:iCs/>
          <w:color w:val="000000" w:themeColor="text1"/>
        </w:rPr>
        <w:t xml:space="preserve">Dezvoltarea unui sistem de management unitar al resurselor umane din administrația publică", cod SMIS 119957 (SIPOCA 136), </w:t>
      </w:r>
      <w:r w:rsidRPr="0086149E">
        <w:rPr>
          <w:rFonts w:ascii="Trebuchet MS" w:hAnsi="Trebuchet MS"/>
          <w:color w:val="000000" w:themeColor="text1"/>
        </w:rPr>
        <w:t>derulat de către ANFP în calitate de partener, alături de Secretariatul General al Guvernului (beneficiar) și Ministerul Muncii și Solidarității Sociale.</w:t>
      </w:r>
    </w:p>
    <w:p w:rsidR="0086149E" w:rsidRPr="0086149E" w:rsidRDefault="0086149E" w:rsidP="0086149E">
      <w:pPr>
        <w:pStyle w:val="normal0"/>
        <w:jc w:val="both"/>
        <w:rPr>
          <w:rFonts w:ascii="Trebuchet MS" w:hAnsi="Trebuchet MS"/>
          <w:color w:val="000000" w:themeColor="text1"/>
        </w:rPr>
      </w:pPr>
      <w:r w:rsidRPr="0086149E">
        <w:rPr>
          <w:rFonts w:ascii="Trebuchet MS" w:hAnsi="Trebuchet MS"/>
          <w:color w:val="000000" w:themeColor="text1"/>
        </w:rPr>
        <w:t xml:space="preserve">Detalii: </w:t>
      </w:r>
      <w:hyperlink r:id="rId8" w:history="1">
        <w:r>
          <w:rPr>
            <w:rStyle w:val="Hyperlink"/>
            <w:rFonts w:ascii="Trebuchet MS" w:hAnsi="Trebuchet MS"/>
          </w:rPr>
          <w:t>https://tinyurl.com/zewpyzs9</w:t>
        </w:r>
      </w:hyperlink>
    </w:p>
    <w:p w:rsidR="0086149E" w:rsidRPr="0086149E" w:rsidRDefault="0086149E" w:rsidP="0086149E">
      <w:pPr>
        <w:pStyle w:val="normal0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:rsidR="0086149E" w:rsidRPr="0086149E" w:rsidRDefault="0086149E" w:rsidP="0086149E">
      <w:pPr>
        <w:jc w:val="both"/>
        <w:rPr>
          <w:rFonts w:ascii="Trebuchet MS" w:hAnsi="Trebuchet MS"/>
          <w:color w:val="000000" w:themeColor="text1"/>
        </w:rPr>
      </w:pPr>
      <w:r w:rsidRPr="0086149E">
        <w:rPr>
          <w:rFonts w:ascii="Trebuchet MS" w:hAnsi="Trebuchet MS"/>
          <w:color w:val="000000" w:themeColor="text1"/>
        </w:rPr>
        <w:t xml:space="preserve">Evenimentul se încadrează în seria consultărilor pe care ANFP le va organiza, în luna iunie, pentru a facilita </w:t>
      </w:r>
      <w:proofErr w:type="spellStart"/>
      <w:r w:rsidRPr="0086149E">
        <w:rPr>
          <w:rFonts w:ascii="Trebuchet MS" w:hAnsi="Trebuchet MS"/>
          <w:color w:val="000000" w:themeColor="text1"/>
        </w:rPr>
        <w:t>instituţiilor</w:t>
      </w:r>
      <w:proofErr w:type="spellEnd"/>
      <w:r w:rsidRPr="0086149E">
        <w:rPr>
          <w:rFonts w:ascii="Trebuchet MS" w:hAnsi="Trebuchet MS"/>
          <w:color w:val="000000" w:themeColor="text1"/>
        </w:rPr>
        <w:t xml:space="preserve"> publice înțelegerea proceselor majore privind operaționalizarea pilotării concursului național de ocupare a unor funcții publice și implementarea cadrelor de competență. Consultările au </w:t>
      </w:r>
      <w:proofErr w:type="spellStart"/>
      <w:r w:rsidRPr="0086149E">
        <w:rPr>
          <w:rFonts w:ascii="Trebuchet MS" w:hAnsi="Trebuchet MS"/>
          <w:color w:val="000000" w:themeColor="text1"/>
        </w:rPr>
        <w:t>şi</w:t>
      </w:r>
      <w:proofErr w:type="spellEnd"/>
      <w:r w:rsidRPr="0086149E">
        <w:rPr>
          <w:rFonts w:ascii="Trebuchet MS" w:hAnsi="Trebuchet MS"/>
          <w:color w:val="000000" w:themeColor="text1"/>
        </w:rPr>
        <w:t xml:space="preserve"> scopul de a implica direct toate instituțiile cu rol strategic în procesul de reformă, în actualizarea cadrului normativ.</w:t>
      </w:r>
    </w:p>
    <w:p w:rsidR="00C3448B" w:rsidRPr="0086149E" w:rsidRDefault="00C3448B" w:rsidP="00877284">
      <w:pPr>
        <w:tabs>
          <w:tab w:val="left" w:pos="4536"/>
        </w:tabs>
        <w:spacing w:after="160"/>
        <w:jc w:val="both"/>
        <w:rPr>
          <w:rFonts w:ascii="Trebuchet MS" w:hAnsi="Trebuchet MS"/>
          <w:color w:val="000000" w:themeColor="text1"/>
          <w:lang w:val="en-US"/>
        </w:rPr>
      </w:pPr>
    </w:p>
    <w:p w:rsidR="009825C0" w:rsidRPr="0086149E" w:rsidRDefault="001B09E1" w:rsidP="00877284">
      <w:pPr>
        <w:tabs>
          <w:tab w:val="left" w:pos="4536"/>
        </w:tabs>
        <w:spacing w:after="160"/>
        <w:jc w:val="both"/>
        <w:rPr>
          <w:rFonts w:ascii="Trebuchet MS" w:hAnsi="Trebuchet MS"/>
          <w:color w:val="000000" w:themeColor="text1"/>
        </w:rPr>
      </w:pPr>
      <w:r w:rsidRPr="0086149E">
        <w:rPr>
          <w:rFonts w:ascii="Trebuchet MS" w:hAnsi="Trebuchet MS"/>
          <w:color w:val="000000" w:themeColor="text1"/>
          <w:lang w:val="en-US"/>
        </w:rPr>
        <w:t xml:space="preserve"> </w:t>
      </w:r>
      <w:r w:rsidR="00502294" w:rsidRPr="0086149E">
        <w:rPr>
          <w:rFonts w:ascii="Trebuchet MS" w:hAnsi="Trebuchet MS"/>
          <w:color w:val="000000" w:themeColor="text1"/>
        </w:rPr>
        <w:tab/>
      </w:r>
    </w:p>
    <w:p w:rsidR="002D3950" w:rsidRDefault="002D3950" w:rsidP="002D3950">
      <w:pPr>
        <w:spacing w:after="160"/>
        <w:rPr>
          <w:rFonts w:ascii="Trebuchet MS" w:hAnsi="Trebuchet MS"/>
        </w:rPr>
      </w:pPr>
    </w:p>
    <w:p w:rsidR="00877284" w:rsidRDefault="00877284" w:rsidP="002D3950">
      <w:pPr>
        <w:spacing w:after="160"/>
        <w:rPr>
          <w:rFonts w:ascii="Trebuchet MS" w:hAnsi="Trebuchet MS"/>
        </w:rPr>
      </w:pPr>
    </w:p>
    <w:p w:rsidR="00877284" w:rsidRPr="002D3950" w:rsidRDefault="00877284" w:rsidP="002D3950">
      <w:pPr>
        <w:spacing w:after="160"/>
        <w:rPr>
          <w:rFonts w:ascii="Trebuchet MS" w:hAnsi="Trebuchet MS"/>
        </w:rPr>
      </w:pPr>
    </w:p>
    <w:p w:rsidR="002D3950" w:rsidRPr="002D3950" w:rsidRDefault="002D3950" w:rsidP="002D3950">
      <w:pPr>
        <w:spacing w:after="160"/>
        <w:rPr>
          <w:rFonts w:ascii="Trebuchet MS" w:hAnsi="Trebuchet MS"/>
        </w:rPr>
      </w:pPr>
    </w:p>
    <w:p w:rsidR="002D3950" w:rsidRPr="002D3950" w:rsidRDefault="002D3950" w:rsidP="002D3950">
      <w:pPr>
        <w:spacing w:after="160"/>
        <w:rPr>
          <w:rFonts w:ascii="Trebuchet MS" w:hAnsi="Trebuchet MS"/>
        </w:rPr>
      </w:pPr>
      <w:r>
        <w:rPr>
          <w:rFonts w:ascii="Trebuchet MS" w:hAnsi="Trebuchet MS"/>
          <w:noProof/>
          <w:lang w:eastAsia="ro-RO"/>
        </w:rPr>
        <w:drawing>
          <wp:inline distT="0" distB="0" distL="0" distR="0" wp14:anchorId="047A4BF7">
            <wp:extent cx="3328670" cy="6096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60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3950" w:rsidRPr="002D3950" w:rsidRDefault="002D3950" w:rsidP="002D3950">
      <w:pPr>
        <w:rPr>
          <w:rFonts w:ascii="Trebuchet MS" w:hAnsi="Trebuchet MS"/>
          <w:b/>
          <w:i/>
        </w:rPr>
      </w:pPr>
      <w:proofErr w:type="spellStart"/>
      <w:r w:rsidRPr="002D3950">
        <w:rPr>
          <w:rFonts w:ascii="Trebuchet MS" w:hAnsi="Trebuchet MS"/>
          <w:b/>
          <w:i/>
        </w:rPr>
        <w:t>Direcţia</w:t>
      </w:r>
      <w:proofErr w:type="spellEnd"/>
      <w:r w:rsidRPr="002D3950">
        <w:rPr>
          <w:rFonts w:ascii="Trebuchet MS" w:hAnsi="Trebuchet MS"/>
          <w:b/>
          <w:i/>
        </w:rPr>
        <w:t xml:space="preserve"> Comunicare </w:t>
      </w:r>
      <w:proofErr w:type="spellStart"/>
      <w:r w:rsidRPr="002D3950">
        <w:rPr>
          <w:rFonts w:ascii="Trebuchet MS" w:hAnsi="Trebuchet MS"/>
          <w:b/>
          <w:i/>
        </w:rPr>
        <w:t>şi</w:t>
      </w:r>
      <w:proofErr w:type="spellEnd"/>
      <w:r w:rsidRPr="002D3950">
        <w:rPr>
          <w:rFonts w:ascii="Trebuchet MS" w:hAnsi="Trebuchet MS"/>
          <w:b/>
          <w:i/>
        </w:rPr>
        <w:t xml:space="preserve"> </w:t>
      </w:r>
      <w:proofErr w:type="spellStart"/>
      <w:r w:rsidRPr="002D3950">
        <w:rPr>
          <w:rFonts w:ascii="Trebuchet MS" w:hAnsi="Trebuchet MS"/>
          <w:b/>
          <w:i/>
        </w:rPr>
        <w:t>Relaţii</w:t>
      </w:r>
      <w:proofErr w:type="spellEnd"/>
      <w:r w:rsidRPr="002D3950">
        <w:rPr>
          <w:rFonts w:ascii="Trebuchet MS" w:hAnsi="Trebuchet MS"/>
          <w:b/>
          <w:i/>
        </w:rPr>
        <w:t xml:space="preserve"> </w:t>
      </w:r>
      <w:proofErr w:type="spellStart"/>
      <w:r w:rsidRPr="002D3950">
        <w:rPr>
          <w:rFonts w:ascii="Trebuchet MS" w:hAnsi="Trebuchet MS"/>
          <w:b/>
          <w:i/>
        </w:rPr>
        <w:t>Internaţionale</w:t>
      </w:r>
      <w:proofErr w:type="spellEnd"/>
    </w:p>
    <w:p w:rsidR="002D3950" w:rsidRPr="002D3950" w:rsidRDefault="002D3950" w:rsidP="002D3950">
      <w:pPr>
        <w:rPr>
          <w:rFonts w:ascii="Trebuchet MS" w:hAnsi="Trebuchet MS"/>
        </w:rPr>
      </w:pPr>
      <w:r w:rsidRPr="002D3950">
        <w:rPr>
          <w:rFonts w:ascii="Trebuchet MS" w:hAnsi="Trebuchet MS"/>
          <w:b/>
          <w:i/>
        </w:rPr>
        <w:t xml:space="preserve"> </w:t>
      </w:r>
      <w:hyperlink r:id="rId10" w:history="1">
        <w:r w:rsidRPr="002D3950">
          <w:rPr>
            <w:rStyle w:val="Hyperlink"/>
            <w:rFonts w:ascii="Trebuchet MS" w:hAnsi="Trebuchet MS"/>
            <w:b/>
            <w:i/>
          </w:rPr>
          <w:t>comunicare@anfp.gov.ro</w:t>
        </w:r>
      </w:hyperlink>
    </w:p>
    <w:p w:rsidR="00801FE0" w:rsidRDefault="00801FE0" w:rsidP="00801FE0">
      <w:pPr>
        <w:tabs>
          <w:tab w:val="left" w:pos="3994"/>
        </w:tabs>
      </w:pPr>
    </w:p>
    <w:sectPr w:rsidR="00801FE0" w:rsidSect="0069587A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7C3" w:rsidRDefault="009C17C3">
      <w:r>
        <w:separator/>
      </w:r>
    </w:p>
  </w:endnote>
  <w:endnote w:type="continuationSeparator" w:id="0">
    <w:p w:rsidR="009C17C3" w:rsidRDefault="009C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2020502050506020301"/>
    <w:charset w:val="00"/>
    <w:family w:val="roman"/>
    <w:notTrueType/>
    <w:pitch w:val="variable"/>
    <w:sig w:usb0="800000AF" w:usb1="5000204B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86149E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86149E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1DD3227" wp14:editId="2DD9E02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92AB8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1334BD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1334BD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25B52CB" wp14:editId="5483FFA0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BC23B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7C3" w:rsidRDefault="009C17C3">
      <w:r>
        <w:separator/>
      </w:r>
    </w:p>
  </w:footnote>
  <w:footnote w:type="continuationSeparator" w:id="0">
    <w:p w:rsidR="009C17C3" w:rsidRDefault="009C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5A2" w:rsidRDefault="009C17C3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4553B8" w:rsidRDefault="00D04345" w:rsidP="00F87977">
    <w:pPr>
      <w:pStyle w:val="Header"/>
      <w:ind w:left="-1134"/>
    </w:pPr>
    <w:r>
      <w:rPr>
        <w:noProof/>
        <w:lang w:eastAsia="ro-RO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AB3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1674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2807"/>
    <w:rsid w:val="00124469"/>
    <w:rsid w:val="001264E0"/>
    <w:rsid w:val="00131155"/>
    <w:rsid w:val="00132EB6"/>
    <w:rsid w:val="001334BD"/>
    <w:rsid w:val="001339BE"/>
    <w:rsid w:val="00137795"/>
    <w:rsid w:val="00140240"/>
    <w:rsid w:val="001411B6"/>
    <w:rsid w:val="00142038"/>
    <w:rsid w:val="00144A9C"/>
    <w:rsid w:val="00150205"/>
    <w:rsid w:val="001520D7"/>
    <w:rsid w:val="00152A93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09E1"/>
    <w:rsid w:val="001B5FEA"/>
    <w:rsid w:val="001C204D"/>
    <w:rsid w:val="001C3C2E"/>
    <w:rsid w:val="001C48A9"/>
    <w:rsid w:val="001C4AAF"/>
    <w:rsid w:val="001D1BBD"/>
    <w:rsid w:val="001D2521"/>
    <w:rsid w:val="001D5A40"/>
    <w:rsid w:val="001E171A"/>
    <w:rsid w:val="001E7472"/>
    <w:rsid w:val="001E7DB6"/>
    <w:rsid w:val="001F14BF"/>
    <w:rsid w:val="001F5DAB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B7CAC"/>
    <w:rsid w:val="002C0A60"/>
    <w:rsid w:val="002C57EB"/>
    <w:rsid w:val="002C6C72"/>
    <w:rsid w:val="002D0A4A"/>
    <w:rsid w:val="002D381D"/>
    <w:rsid w:val="002D3950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C7705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0D9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77F35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2D62"/>
    <w:rsid w:val="005B38F0"/>
    <w:rsid w:val="005B661F"/>
    <w:rsid w:val="005B6D18"/>
    <w:rsid w:val="005C5AD8"/>
    <w:rsid w:val="005D3E50"/>
    <w:rsid w:val="005D4CC5"/>
    <w:rsid w:val="005D701D"/>
    <w:rsid w:val="005F39B4"/>
    <w:rsid w:val="005F5C33"/>
    <w:rsid w:val="00600F1D"/>
    <w:rsid w:val="0060168B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07033"/>
    <w:rsid w:val="00807506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149E"/>
    <w:rsid w:val="008625E5"/>
    <w:rsid w:val="00864283"/>
    <w:rsid w:val="00870015"/>
    <w:rsid w:val="0087378C"/>
    <w:rsid w:val="00874766"/>
    <w:rsid w:val="00877284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4B5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17C3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05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5567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48B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4DDA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35A25"/>
    <w:rsid w:val="00D4084F"/>
    <w:rsid w:val="00D41D17"/>
    <w:rsid w:val="00D43076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5F9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17603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A31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1AB3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13911D37"/>
  <w15:chartTrackingRefBased/>
  <w15:docId w15:val="{666B2111-76C0-4D93-86D0-7CDD2B394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Hyperlink">
    <w:name w:val="Hyperlink"/>
    <w:basedOn w:val="DefaultParagraphFont"/>
    <w:unhideWhenUsed/>
    <w:rsid w:val="002D3950"/>
    <w:rPr>
      <w:color w:val="0000FF" w:themeColor="hyperlink"/>
      <w:u w:val="single"/>
    </w:rPr>
  </w:style>
  <w:style w:type="paragraph" w:customStyle="1" w:styleId="normal0">
    <w:name w:val="normal"/>
    <w:basedOn w:val="Normal"/>
    <w:rsid w:val="0086149E"/>
    <w:rPr>
      <w:rFonts w:eastAsiaTheme="minorHAnsi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5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7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5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76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zewpyzs9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comunicare@anfp.gov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F271A-C660-44B9-BBB7-C66241655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248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Florina Elena Dragos</dc:creator>
  <cp:keywords/>
  <dc:description/>
  <cp:lastModifiedBy>Catalina Burcea</cp:lastModifiedBy>
  <cp:revision>3</cp:revision>
  <cp:lastPrinted>2022-01-04T11:10:00Z</cp:lastPrinted>
  <dcterms:created xsi:type="dcterms:W3CDTF">2022-06-07T09:41:00Z</dcterms:created>
  <dcterms:modified xsi:type="dcterms:W3CDTF">2022-06-07T09:46:00Z</dcterms:modified>
</cp:coreProperties>
</file>